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广播电视播出管理情况。</w:t>
      </w:r>
    </w:p>
    <w:p w:rsidR="00486762" w:rsidRPr="00C7053F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C20FF" w:rsidRPr="009C20FF">
        <w:rPr>
          <w:rFonts w:ascii="仿宋_GB2312" w:eastAsia="仿宋_GB2312" w:hAnsi="仿宋_GB2312" w:cs="仿宋_GB2312" w:hint="eastAsia"/>
          <w:sz w:val="32"/>
          <w:szCs w:val="32"/>
        </w:rPr>
        <w:t>妨碍广播影视行政部门监督检查、事故调查，或者不服从安全播出统一调配的行为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C20FF" w:rsidRPr="009C20FF">
        <w:rPr>
          <w:rFonts w:ascii="仿宋_GB2312" w:eastAsia="仿宋_GB2312" w:hAnsi="仿宋_GB2312" w:cs="仿宋_GB2312" w:hint="eastAsia"/>
          <w:sz w:val="32"/>
          <w:szCs w:val="32"/>
        </w:rPr>
        <w:t>是否存在妨碍广播影视行政部门监督检查、事故调查，或者不服从安全播出统一调配的行为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9C20FF" w:rsidRPr="009C20FF">
        <w:rPr>
          <w:rFonts w:ascii="仿宋_GB2312" w:eastAsia="仿宋_GB2312" w:hAnsi="仿宋_GB2312" w:cs="仿宋_GB2312" w:hint="eastAsia"/>
          <w:sz w:val="32"/>
          <w:szCs w:val="32"/>
        </w:rPr>
        <w:t>存在妨碍广播影视行政部门监督检查、事故调查，或者不服从安全播出统一调配的行为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9C20FF" w:rsidRPr="009C20FF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bookmarkStart w:id="0" w:name="_GoBack"/>
      <w:bookmarkEnd w:id="0"/>
      <w:r w:rsidR="009C20FF" w:rsidRPr="009C20FF">
        <w:rPr>
          <w:rFonts w:ascii="仿宋_GB2312" w:eastAsia="仿宋_GB2312" w:hAnsi="仿宋_GB2312" w:cs="仿宋_GB2312" w:hint="eastAsia"/>
          <w:sz w:val="32"/>
          <w:szCs w:val="32"/>
        </w:rPr>
        <w:t>妨碍广播影视行政部门监督检查、事故调查，或者不服从安全播出统一调配的行为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20FF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10</cp:revision>
  <dcterms:created xsi:type="dcterms:W3CDTF">2021-09-07T06:55:00Z</dcterms:created>
  <dcterms:modified xsi:type="dcterms:W3CDTF">2021-09-14T02:31:00Z</dcterms:modified>
</cp:coreProperties>
</file>